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Custom Assistant Testing Log</w:t>
      </w:r>
    </w:p>
    <w:p w:rsidR="00000000" w:rsidDel="00000000" w:rsidP="00000000" w:rsidRDefault="00000000" w:rsidRPr="00000000" w14:paraId="00000002">
      <w:pPr>
        <w:spacing w:after="120" w:lineRule="auto"/>
        <w:rPr/>
      </w:pPr>
      <w:r w:rsidDel="00000000" w:rsidR="00000000" w:rsidRPr="00000000">
        <w:rPr>
          <w:i w:val="1"/>
          <w:iCs w:val="1"/>
          <w:color w:val="876553"/>
          <w:rtl w:val="0"/>
        </w:rPr>
        <w:t xml:space="preserve">Test your assistant with 10 different queries. Document what works and what needs fixing.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Rule="auto"/>
        <w:rPr/>
      </w:pPr>
      <w:r w:rsidDel="00000000" w:rsidR="00000000" w:rsidRPr="00000000">
        <w:rPr>
          <w:b w:val="1"/>
          <w:bCs w:val="1"/>
          <w:color w:val="22392c"/>
          <w:rtl w:val="0"/>
        </w:rPr>
        <w:t xml:space="preserve">Assistant name: </w:t>
      </w:r>
      <w:r w:rsidDel="00000000" w:rsidR="00000000" w:rsidRPr="00000000">
        <w:rPr>
          <w:rtl w:val="0"/>
        </w:rPr>
        <w:t xml:space="preserve">_________________________    </w:t>
      </w:r>
      <w:r w:rsidDel="00000000" w:rsidR="00000000" w:rsidRPr="00000000">
        <w:rPr>
          <w:b w:val="1"/>
          <w:bCs w:val="1"/>
          <w:color w:val="22392c"/>
          <w:rtl w:val="0"/>
        </w:rPr>
        <w:t xml:space="preserve">Platform: </w:t>
      </w:r>
      <w:r w:rsidDel="00000000" w:rsidR="00000000" w:rsidRPr="00000000">
        <w:rPr>
          <w:rtl w:val="0"/>
        </w:rPr>
        <w:t xml:space="preserve">_________________________    </w:t>
      </w:r>
      <w:r w:rsidDel="00000000" w:rsidR="00000000" w:rsidRPr="00000000">
        <w:rPr>
          <w:b w:val="1"/>
          <w:bCs w:val="1"/>
          <w:color w:val="22392c"/>
          <w:rtl w:val="0"/>
        </w:rPr>
        <w:t xml:space="preserve">Date: </w:t>
      </w:r>
      <w:r w:rsidDel="00000000" w:rsidR="00000000" w:rsidRPr="00000000">
        <w:rPr>
          <w:rtl w:val="0"/>
        </w:rPr>
        <w:t xml:space="preserve">_______________</w:t>
      </w:r>
    </w:p>
    <w:p w:rsidR="00000000" w:rsidDel="00000000" w:rsidP="00000000" w:rsidRDefault="00000000" w:rsidRPr="00000000" w14:paraId="00000005">
      <w:pPr>
        <w:spacing w:after="120" w:lineRule="auto"/>
        <w:rPr/>
      </w:pPr>
      <w:r w:rsidDel="00000000" w:rsidR="00000000" w:rsidRPr="00000000">
        <w:rPr>
          <w:b w:val="1"/>
          <w:bCs w:val="1"/>
          <w:color w:val="22392c"/>
          <w:rtl w:val="0"/>
        </w:rPr>
        <w:t xml:space="preserve">Use case: </w:t>
      </w:r>
      <w:r w:rsidDel="00000000" w:rsidR="00000000" w:rsidRPr="00000000">
        <w:rPr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06">
      <w:pPr>
        <w:spacing w:after="10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5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0"/>
        <w:gridCol w:w="3200"/>
        <w:gridCol w:w="2200"/>
        <w:gridCol w:w="2200"/>
        <w:gridCol w:w="700"/>
        <w:gridCol w:w="1700"/>
        <w:tblGridChange w:id="0">
          <w:tblGrid>
            <w:gridCol w:w="500"/>
            <w:gridCol w:w="3200"/>
            <w:gridCol w:w="2200"/>
            <w:gridCol w:w="2200"/>
            <w:gridCol w:w="700"/>
            <w:gridCol w:w="17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#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Test Query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Expected Output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Actual Result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Pass?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Notes / Fix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Draft a 150-word email to my team about the office closure on Friday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Professional, concise email with subject line, Aus English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Good tone and length. Used US spelling for "organize".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⚠️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Add to instructions: "Always use Australian English spelling"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2"/>
        <w:rPr/>
      </w:pPr>
      <w:r w:rsidDel="00000000" w:rsidR="00000000" w:rsidRPr="00000000">
        <w:rPr>
          <w:rtl w:val="0"/>
        </w:rPr>
        <w:t xml:space="preserve">After Testing: Reflection</w:t>
      </w:r>
    </w:p>
    <w:p w:rsidR="00000000" w:rsidDel="00000000" w:rsidP="00000000" w:rsidRDefault="00000000" w:rsidRPr="00000000" w14:paraId="0000004B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120" w:lineRule="auto"/>
        <w:rPr/>
      </w:pPr>
      <w:r w:rsidDel="00000000" w:rsidR="00000000" w:rsidRPr="00000000">
        <w:rPr>
          <w:b w:val="1"/>
          <w:bCs w:val="1"/>
          <w:color w:val="22392c"/>
          <w:rtl w:val="0"/>
        </w:rPr>
        <w:t xml:space="preserve">What worked well? </w:t>
      </w:r>
      <w:r w:rsidDel="00000000" w:rsidR="00000000" w:rsidRPr="00000000">
        <w:rPr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4D">
      <w:pPr>
        <w:spacing w:after="80" w:lineRule="auto"/>
        <w:rPr/>
      </w:pPr>
      <w:r w:rsidDel="00000000" w:rsidR="00000000" w:rsidRPr="00000000">
        <w:rPr>
          <w:color w:val="c0cace"/>
          <w:rtl w:val="0"/>
        </w:rPr>
        <w:t xml:space="preserve">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120" w:lineRule="auto"/>
        <w:rPr/>
      </w:pPr>
      <w:r w:rsidDel="00000000" w:rsidR="00000000" w:rsidRPr="00000000">
        <w:rPr>
          <w:b w:val="1"/>
          <w:bCs w:val="1"/>
          <w:color w:val="22392c"/>
          <w:rtl w:val="0"/>
        </w:rPr>
        <w:t xml:space="preserve">What needs improving? </w:t>
      </w:r>
      <w:r w:rsidDel="00000000" w:rsidR="00000000" w:rsidRPr="00000000">
        <w:rPr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50">
      <w:pPr>
        <w:spacing w:after="80" w:lineRule="auto"/>
        <w:rPr/>
      </w:pPr>
      <w:r w:rsidDel="00000000" w:rsidR="00000000" w:rsidRPr="00000000">
        <w:rPr>
          <w:color w:val="c0cace"/>
          <w:rtl w:val="0"/>
        </w:rPr>
        <w:t xml:space="preserve">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120" w:lineRule="auto"/>
        <w:rPr/>
      </w:pPr>
      <w:r w:rsidDel="00000000" w:rsidR="00000000" w:rsidRPr="00000000">
        <w:rPr>
          <w:b w:val="1"/>
          <w:bCs w:val="1"/>
          <w:color w:val="22392c"/>
          <w:rtl w:val="0"/>
        </w:rPr>
        <w:t xml:space="preserve">Instructions I changed: </w:t>
      </w:r>
      <w:r w:rsidDel="00000000" w:rsidR="00000000" w:rsidRPr="00000000">
        <w:rPr>
          <w:rtl w:val="0"/>
        </w:rPr>
        <w:t xml:space="preserve">______________________________________________________________________</w:t>
      </w:r>
    </w:p>
    <w:p w:rsidR="00000000" w:rsidDel="00000000" w:rsidP="00000000" w:rsidRDefault="00000000" w:rsidRPr="00000000" w14:paraId="00000053">
      <w:pPr>
        <w:spacing w:after="80" w:lineRule="auto"/>
        <w:rPr/>
      </w:pPr>
      <w:r w:rsidDel="00000000" w:rsidR="00000000" w:rsidRPr="00000000">
        <w:rPr>
          <w:color w:val="c0cace"/>
          <w:rtl w:val="0"/>
        </w:rPr>
        <w:t xml:space="preserve">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120" w:lineRule="auto"/>
        <w:rPr/>
      </w:pPr>
      <w:r w:rsidDel="00000000" w:rsidR="00000000" w:rsidRPr="00000000">
        <w:rPr>
          <w:b w:val="1"/>
          <w:bCs w:val="1"/>
          <w:color w:val="22392c"/>
          <w:rtl w:val="0"/>
        </w:rPr>
        <w:t xml:space="preserve">Overall quality score (1–10): </w:t>
      </w:r>
      <w:r w:rsidDel="00000000" w:rsidR="00000000" w:rsidRPr="00000000">
        <w:rPr>
          <w:rtl w:val="0"/>
        </w:rPr>
        <w:t xml:space="preserve">______    </w:t>
      </w:r>
      <w:r w:rsidDel="00000000" w:rsidR="00000000" w:rsidRPr="00000000">
        <w:rPr>
          <w:b w:val="1"/>
          <w:bCs w:val="1"/>
          <w:color w:val="22392c"/>
          <w:rtl w:val="0"/>
        </w:rPr>
        <w:t xml:space="preserve">Ready to present? </w:t>
      </w:r>
      <w:r w:rsidDel="00000000" w:rsidR="00000000" w:rsidRPr="00000000">
        <w:rPr>
          <w:rtl w:val="0"/>
        </w:rPr>
        <w:t xml:space="preserve">  Yes  /  Not yet</w:t>
      </w:r>
    </w:p>
    <w:p w:rsidR="00000000" w:rsidDel="00000000" w:rsidP="00000000" w:rsidRDefault="00000000" w:rsidRPr="00000000" w14:paraId="00000056">
      <w:pPr>
        <w:spacing w:after="10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5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06"/>
        <w:tblGridChange w:id="0">
          <w:tblGrid>
            <w:gridCol w:w="95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76553" w:space="0" w:sz="4" w:val="single"/>
              <w:left w:color="876553" w:space="0" w:sz="12" w:val="single"/>
              <w:bottom w:color="876553" w:space="0" w:sz="4" w:val="single"/>
              <w:right w:color="876553" w:space="0" w:sz="4" w:val="single"/>
            </w:tcBorders>
            <w:shd w:fill="f7f3ee" w:val="clear"/>
            <w:tcMar>
              <w:top w:w="120.0" w:type="dxa"/>
              <w:left w:w="200.0" w:type="dxa"/>
              <w:bottom w:w="120.0" w:type="dxa"/>
              <w:right w:w="200.0" w:type="dxa"/>
            </w:tcMar>
          </w:tcPr>
          <w:p w:rsidR="00000000" w:rsidDel="00000000" w:rsidP="00000000" w:rsidRDefault="00000000" w:rsidRPr="00000000" w14:paraId="00000057">
            <w:pPr>
              <w:spacing w:after="80" w:lineRule="auto"/>
              <w:rPr/>
            </w:pPr>
            <w:r w:rsidDel="00000000" w:rsidR="00000000" w:rsidRPr="00000000">
              <w:rPr>
                <w:b w:val="1"/>
                <w:bCs w:val="1"/>
                <w:color w:val="22392c"/>
                <w:rtl w:val="0"/>
              </w:rPr>
              <w:t xml:space="preserve">Testing tips: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Test a range of tasks, not just the easy ones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Try to break it — vague requests, edge cases, tricky formats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Check for Australian English, tone consistency, and format compliance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After fixing instructions, re-run the failed queries to confirm the fix works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after="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Use ✅ (pass), ⚠️ (partial), or ❌ (fail) in the Pass column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000" w:top="1000" w:left="1000" w:right="10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pBdr>
        <w:bottom w:color="876553" w:space="4" w:sz="6" w:val="single"/>
      </w:pBdr>
      <w:tabs>
        <w:tab w:val="right" w:leader="none" w:pos="9506"/>
      </w:tabs>
      <w:rPr>
        <w:color w:val="c0cace"/>
        <w:sz w:val="14"/>
        <w:szCs w:val="14"/>
      </w:rPr>
    </w:pPr>
    <w:r w:rsidDel="00000000" w:rsidR="00000000" w:rsidRPr="00000000">
      <w:rPr>
        <w:color w:val="c0cace"/>
        <w:sz w:val="14"/>
        <w:szCs w:val="14"/>
      </w:rPr>
      <w:drawing>
        <wp:inline distB="114300" distT="114300" distL="114300" distR="114300">
          <wp:extent cx="1226812" cy="33184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6812" cy="33184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c0cace"/>
        <w:sz w:val="14"/>
        <w:szCs w:val="14"/>
        <w:rtl w:val="0"/>
      </w:rPr>
      <w:tab/>
    </w:r>
    <w:r w:rsidDel="00000000" w:rsidR="00000000" w:rsidRPr="00000000">
      <w:rPr>
        <w:color w:val="c0cace"/>
        <w:sz w:val="14"/>
        <w:szCs w:val="14"/>
      </w:rPr>
      <w:drawing>
        <wp:inline distB="114300" distT="114300" distL="114300" distR="114300">
          <wp:extent cx="392438" cy="371475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2438" cy="3714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252620"/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36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22392c"/>
      <w:sz w:val="36"/>
      <w:szCs w:val="36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28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22392c"/>
      <w:sz w:val="28"/>
      <w:szCs w:val="28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0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876553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5262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dosNaJq+3lAPREvvuIsD6GgwIg==">CgMxLjA4AHIhMVVvbll6RjlQd2tudTBTZzAzRTZEM1JTS3liRTZFel9L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