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Week 2 Homework Brief</w:t>
      </w:r>
    </w:p>
    <w:p w:rsidR="00000000" w:rsidDel="00000000" w:rsidP="00000000" w:rsidRDefault="00000000" w:rsidRPr="00000000" w14:paraId="00000002">
      <w:pPr>
        <w:spacing w:after="120" w:lineRule="auto"/>
        <w:rPr/>
      </w:pPr>
      <w:r w:rsidDel="00000000" w:rsidR="00000000" w:rsidRPr="00000000">
        <w:rPr>
          <w:color w:val="876553"/>
          <w:sz w:val="24"/>
          <w:szCs w:val="24"/>
          <w:rtl w:val="0"/>
        </w:rPr>
        <w:t xml:space="preserve">Mastering Prompts &amp; Effective Communication  |  Due before Week 3 (8 April 2026)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rtl w:val="0"/>
        </w:rPr>
        <w:t xml:space="preserve">Task 1: Create 5 ROSE-T Prompts</w:t>
      </w:r>
    </w:p>
    <w:p w:rsidR="00000000" w:rsidDel="00000000" w:rsidP="00000000" w:rsidRDefault="00000000" w:rsidRPr="00000000" w14:paraId="00000005">
      <w:pPr>
        <w:spacing w:after="120" w:lineRule="auto"/>
        <w:rPr/>
      </w:pPr>
      <w:r w:rsidDel="00000000" w:rsidR="00000000" w:rsidRPr="00000000">
        <w:rPr>
          <w:rtl w:val="0"/>
        </w:rPr>
        <w:t xml:space="preserve">Using the tasks you identified in Week 1, create 5 structured prompts using the full ROSE-T framework. Use the Prompt Library Template provided.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Choose 5 different work tasks (emails, summaries, analysis, content, planning)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Apply all 5 ROSE-T elements to each prompt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Write them out fully — don't shortcut</w:t>
      </w:r>
    </w:p>
    <w:p w:rsidR="00000000" w:rsidDel="00000000" w:rsidP="00000000" w:rsidRDefault="00000000" w:rsidRPr="00000000" w14:paraId="00000009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Task 2: Test Each Prompt 3 Times and Refine</w:t>
      </w:r>
    </w:p>
    <w:p w:rsidR="00000000" w:rsidDel="00000000" w:rsidP="00000000" w:rsidRDefault="00000000" w:rsidRPr="00000000" w14:paraId="0000000B">
      <w:pPr>
        <w:spacing w:after="120" w:lineRule="auto"/>
        <w:rPr/>
      </w:pPr>
      <w:r w:rsidDel="00000000" w:rsidR="00000000" w:rsidRPr="00000000">
        <w:rPr>
          <w:rtl w:val="0"/>
        </w:rPr>
        <w:t xml:space="preserve">Run each of your 5 prompts at least 3 times. For each: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What worked well?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What needed adjusting?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What did you change between attempts?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Document your refinements in the Testing Notes column</w:t>
      </w:r>
    </w:p>
    <w:p w:rsidR="00000000" w:rsidDel="00000000" w:rsidP="00000000" w:rsidRDefault="00000000" w:rsidRPr="00000000" w14:paraId="00000010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Task 3: Re-Time a Task Using AI</w:t>
      </w:r>
    </w:p>
    <w:p w:rsidR="00000000" w:rsidDel="00000000" w:rsidP="00000000" w:rsidRDefault="00000000" w:rsidRPr="00000000" w14:paraId="00000012">
      <w:pPr>
        <w:spacing w:after="120" w:lineRule="auto"/>
        <w:rPr/>
      </w:pPr>
      <w:r w:rsidDel="00000000" w:rsidR="00000000" w:rsidRPr="00000000">
        <w:rPr>
          <w:rtl w:val="0"/>
        </w:rPr>
        <w:t xml:space="preserve">Take one of the tasks you tracked in Week 1 (your time audit baseline). Now complete it using AI with your ROSE-T prompt.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Original time (from Week 1): _____ minutes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Time with AI assistance: _____ minutes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Time saved: _____ minutes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Quality comparison: Was the AI-assisted output equal, better, or worse?</w:t>
      </w:r>
    </w:p>
    <w:p w:rsidR="00000000" w:rsidDel="00000000" w:rsidP="00000000" w:rsidRDefault="00000000" w:rsidRPr="00000000" w14:paraId="00000017">
      <w:pPr>
        <w:spacing w:after="120" w:lineRule="auto"/>
        <w:rPr/>
      </w:pPr>
      <w:r w:rsidDel="00000000" w:rsidR="00000000" w:rsidRPr="00000000">
        <w:rPr>
          <w:color w:val="876553"/>
          <w:rtl w:val="0"/>
        </w:rPr>
        <w:t xml:space="preserve">This is the beginning of your ROI measurement.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rPr/>
      </w:pPr>
      <w:r w:rsidDel="00000000" w:rsidR="00000000" w:rsidRPr="00000000">
        <w:rPr>
          <w:rtl w:val="0"/>
        </w:rPr>
        <w:t xml:space="preserve">Task 4: Find One Instance Where AI Got It Wrong</w:t>
      </w:r>
    </w:p>
    <w:p w:rsidR="00000000" w:rsidDel="00000000" w:rsidP="00000000" w:rsidRDefault="00000000" w:rsidRPr="00000000" w14:paraId="0000001A">
      <w:pPr>
        <w:spacing w:after="120" w:lineRule="auto"/>
        <w:rPr/>
      </w:pPr>
      <w:r w:rsidDel="00000000" w:rsidR="00000000" w:rsidRPr="00000000">
        <w:rPr>
          <w:rtl w:val="0"/>
        </w:rPr>
        <w:t xml:space="preserve">This week, deliberately look for an error in AI output. It might be: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A factual error or made-up statistic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A hallucinated reference or citation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Incorrect Australian context (e.g., US-centric advice)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A biased or one-sided response</w:t>
      </w:r>
    </w:p>
    <w:p w:rsidR="00000000" w:rsidDel="00000000" w:rsidP="00000000" w:rsidRDefault="00000000" w:rsidRPr="00000000" w14:paraId="0000001F">
      <w:pPr>
        <w:spacing w:after="120" w:lineRule="auto"/>
        <w:rPr/>
      </w:pPr>
      <w:r w:rsidDel="00000000" w:rsidR="00000000" w:rsidRPr="00000000">
        <w:rPr>
          <w:rtl w:val="0"/>
        </w:rPr>
        <w:t xml:space="preserve">Document: What was the error? How did you catch it? Share it in the Slack channel.</w:t>
      </w:r>
    </w:p>
    <w:p w:rsidR="00000000" w:rsidDel="00000000" w:rsidP="00000000" w:rsidRDefault="00000000" w:rsidRPr="00000000" w14:paraId="00000020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rPr/>
      </w:pPr>
      <w:r w:rsidDel="00000000" w:rsidR="00000000" w:rsidRPr="00000000">
        <w:rPr>
          <w:rtl w:val="0"/>
        </w:rPr>
        <w:t xml:space="preserve">Task 5: Save Your Best Prompts</w:t>
      </w:r>
    </w:p>
    <w:p w:rsidR="00000000" w:rsidDel="00000000" w:rsidP="00000000" w:rsidRDefault="00000000" w:rsidRPr="00000000" w14:paraId="00000023">
      <w:pPr>
        <w:spacing w:after="120" w:lineRule="auto"/>
        <w:rPr/>
      </w:pPr>
      <w:r w:rsidDel="00000000" w:rsidR="00000000" w:rsidRPr="00000000">
        <w:rPr>
          <w:rtl w:val="0"/>
        </w:rPr>
        <w:t xml:space="preserve">Using the Prompt Library Template, save your best-performing prompts from this week. These become the foundation of your personal AI toolkit.</w:t>
      </w:r>
    </w:p>
    <w:p w:rsidR="00000000" w:rsidDel="00000000" w:rsidP="00000000" w:rsidRDefault="00000000" w:rsidRPr="00000000" w14:paraId="00000024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3"/>
        <w:rPr/>
      </w:pPr>
      <w:r w:rsidDel="00000000" w:rsidR="00000000" w:rsidRPr="00000000">
        <w:rPr>
          <w:rtl w:val="0"/>
        </w:rPr>
        <w:t xml:space="preserve">Reminder</w:t>
      </w:r>
    </w:p>
    <w:p w:rsidR="00000000" w:rsidDel="00000000" w:rsidP="00000000" w:rsidRDefault="00000000" w:rsidRPr="00000000" w14:paraId="00000026">
      <w:pPr>
        <w:spacing w:after="120" w:lineRule="auto"/>
        <w:rPr/>
      </w:pPr>
      <w:r w:rsidDel="00000000" w:rsidR="00000000" w:rsidRPr="00000000">
        <w:rPr>
          <w:rtl w:val="0"/>
        </w:rPr>
        <w:t xml:space="preserve">These tasks build directly on Week 1 and prepare you for Week 3 (custom GPTs). The prompts you refine this week become the system instructions for your custom bot — so invest the time now.</w:t>
      </w:r>
    </w:p>
    <w:sectPr>
      <w:headerReference r:id="rId7" w:type="default"/>
      <w:footerReference r:id="rId8" w:type="default"/>
      <w:pgSz w:h="16838" w:w="11906" w:orient="portrait"/>
      <w:pgMar w:bottom="1200" w:top="1440" w:left="1200" w:right="12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Bdr>
        <w:top w:color="f1eae1" w:space="4" w:sz="4" w:val="single"/>
      </w:pBdr>
      <w:jc w:val="center"/>
      <w:rPr/>
    </w:pPr>
    <w:r w:rsidDel="00000000" w:rsidR="00000000" w:rsidRPr="00000000">
      <w:rPr>
        <w:rFonts w:ascii="Calibri" w:cs="Calibri" w:eastAsia="Calibri" w:hAnsi="Calibri"/>
        <w:color w:val="876553"/>
        <w:sz w:val="14"/>
        <w:szCs w:val="14"/>
        <w:rtl w:val="0"/>
      </w:rPr>
      <w:t xml:space="preserve">www.aiherway.com.au</w:t>
    </w:r>
    <w:r w:rsidDel="00000000" w:rsidR="00000000" w:rsidRPr="00000000">
      <w:rPr>
        <w:color w:val="c0cace"/>
        <w:sz w:val="14"/>
        <w:szCs w:val="14"/>
        <w:rtl w:val="0"/>
      </w:rPr>
      <w:t xml:space="preserve">  |  Page </w:t>
    </w:r>
    <w:r w:rsidDel="00000000" w:rsidR="00000000" w:rsidRPr="00000000">
      <w:rPr>
        <w:color w:val="c0cace"/>
        <w:sz w:val="14"/>
        <w:szCs w:val="1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bottom w:color="876553" w:space="4" w:sz="6" w:val="single"/>
      </w:pBdr>
      <w:tabs>
        <w:tab w:val="right" w:leader="none" w:pos="9506"/>
      </w:tabs>
      <w:rPr>
        <w:color w:val="c0cace"/>
        <w:sz w:val="14"/>
        <w:szCs w:val="14"/>
      </w:rPr>
    </w:pPr>
    <w:r w:rsidDel="00000000" w:rsidR="00000000" w:rsidRPr="00000000">
      <w:rPr>
        <w:color w:val="c0cace"/>
        <w:sz w:val="14"/>
        <w:szCs w:val="14"/>
      </w:rPr>
      <w:drawing>
        <wp:inline distB="114300" distT="114300" distL="114300" distR="114300">
          <wp:extent cx="1226812" cy="331843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6812" cy="33184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c0cace"/>
        <w:sz w:val="14"/>
        <w:szCs w:val="14"/>
        <w:rtl w:val="0"/>
      </w:rPr>
      <w:tab/>
    </w:r>
    <w:r w:rsidDel="00000000" w:rsidR="00000000" w:rsidRPr="00000000">
      <w:rPr>
        <w:color w:val="c0cace"/>
        <w:sz w:val="14"/>
        <w:szCs w:val="14"/>
      </w:rPr>
      <w:drawing>
        <wp:inline distB="114300" distT="114300" distL="114300" distR="114300">
          <wp:extent cx="392438" cy="37147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2438" cy="3714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pBdr>
        <w:bottom w:color="876553" w:space="4" w:sz="6" w:val="single"/>
      </w:pBdr>
      <w:tabs>
        <w:tab w:val="right" w:leader="none" w:pos="9506"/>
      </w:tabs>
      <w:rPr>
        <w:rFonts w:ascii="Georgia" w:cs="Georgia" w:eastAsia="Georgia" w:hAnsi="Georgia"/>
        <w:color w:val="876553"/>
        <w:sz w:val="16"/>
        <w:szCs w:val="16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–"/>
      <w:lvlJc w:val="left"/>
      <w:pPr>
        <w:ind w:left="1440" w:hanging="36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52620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6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22392c"/>
      <w:sz w:val="36"/>
      <w:szCs w:val="3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28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22392c"/>
      <w:sz w:val="28"/>
      <w:szCs w:val="2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0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876553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5262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zV/x+hIcu5oF9qXOxtPGSXSXyQ==">CgMxLjA4AHIhMWJZaTNucWthZWQ4aUVTcnJUTER1U0MtcDk4SkRKb1No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2026-03-23T04:51:49.082Z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